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1c3d29cca84a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PB 688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PB 688 HOLDING AS</w:t>
      </w:r>
    </w:p>
    <w:sectPr>
      <w:headerReference xmlns:r="http://schemas.openxmlformats.org/officeDocument/2006/relationships" w:type="default" r:id="R0838f99e70e54ce3"/>
      <w:footerReference xmlns:r="http://schemas.openxmlformats.org/officeDocument/2006/relationships" w:type="default" r:id="Rec8e54f4a79449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 688 HOLDING AS   ·   Org.nr 932 829 010   ·   Lemoen 9   ·   8618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 688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8f99e70e54ce3" /><Relationship Type="http://schemas.openxmlformats.org/officeDocument/2006/relationships/footer" Target="/word/footer1.xml" Id="Rec8e54f4a79449ea" /></Relationships>
</file>