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838bc168f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TORKILDSEN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355c29886dd74d97"/>
      <w:footerReference xmlns:r="http://schemas.openxmlformats.org/officeDocument/2006/relationships" w:type="default" r:id="Raf2388503dcd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c29886dd74d97" /><Relationship Type="http://schemas.openxmlformats.org/officeDocument/2006/relationships/footer" Target="/word/footer1.xml" Id="Raf2388503dcd45be" /></Relationships>
</file>