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873e868864d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Hetlevik,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 MAGNE RØDLANDS AKSJESELSKAP</w:t>
      </w:r>
    </w:p>
    <w:sectPr>
      <w:headerReference xmlns:r="http://schemas.openxmlformats.org/officeDocument/2006/relationships" w:type="default" r:id="R1554c1cb8b37431e"/>
      <w:footerReference xmlns:r="http://schemas.openxmlformats.org/officeDocument/2006/relationships" w:type="default" r:id="R456e57cd99424b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MAGNE RØDLANDS AKSJESELSKAP   ·   Org.nr 932 368 145   ·   Basneset 13A   ·   5304 HETLEVIK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MAGNE RØDLANDS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4c1cb8b37431e" /><Relationship Type="http://schemas.openxmlformats.org/officeDocument/2006/relationships/footer" Target="/word/footer1.xml" Id="R456e57cd99424b38" /></Relationships>
</file>