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692db07fc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JEANETTE OG SØREN BOTHNERS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JEANETTE OG SØREN BOTHNERS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966fef338452e"/>
      <w:footerReference xmlns:r="http://schemas.openxmlformats.org/officeDocument/2006/relationships" w:type="default" r:id="R9b3923bc59c5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JEANETTE OG SØREN BOTHNERS LEGAT STI   ·   Org.nr 932 329 905   ·   Strandgata 4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JEANETTE OG SØREN BOTHNERS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966fef338452e" /><Relationship Type="http://schemas.openxmlformats.org/officeDocument/2006/relationships/footer" Target="/word/footer1.xml" Id="R9b3923bc59c543ab" /></Relationships>
</file>