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5aed57b4de4f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EIBL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EIBL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e6ba24d0b6441a"/>
      <w:footerReference xmlns:r="http://schemas.openxmlformats.org/officeDocument/2006/relationships" w:type="default" r:id="Rf9017fa9afbc4d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EIBL ACCOUNTING AS   ·   Org.nr 932 209 632   ·   Nesttunbrekka 95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EIBL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e6ba24d0b6441a" /><Relationship Type="http://schemas.openxmlformats.org/officeDocument/2006/relationships/footer" Target="/word/footer1.xml" Id="Rf9017fa9afbc4dfc" /></Relationships>
</file>