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4856e7958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00356f189f684e23"/>
      <w:footerReference xmlns:r="http://schemas.openxmlformats.org/officeDocument/2006/relationships" w:type="default" r:id="Rcac95beffa12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56f189f684e23" /><Relationship Type="http://schemas.openxmlformats.org/officeDocument/2006/relationships/footer" Target="/word/footer1.xml" Id="Rcac95beffa1248ce" /></Relationships>
</file>