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90d75141a46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FGH BUSINESS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58318d25eb574477"/>
      <w:footerReference xmlns:r="http://schemas.openxmlformats.org/officeDocument/2006/relationships" w:type="default" r:id="Rb6d9aef3b300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18d25eb574477" /><Relationship Type="http://schemas.openxmlformats.org/officeDocument/2006/relationships/footer" Target="/word/footer1.xml" Id="Rb6d9aef3b3004793" /></Relationships>
</file>