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c7ad3af32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TAKLE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TAKLE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fef9d48df4b35"/>
      <w:footerReference xmlns:r="http://schemas.openxmlformats.org/officeDocument/2006/relationships" w:type="default" r:id="Rc7afdd8a8f4e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TAKLE AS   ·   Org.nr 931 651 420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TAKLE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fef9d48df4b35" /><Relationship Type="http://schemas.openxmlformats.org/officeDocument/2006/relationships/footer" Target="/word/footer1.xml" Id="Rc7afdd8a8f4e454b" /></Relationships>
</file>