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21a0d378d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SOLSTRAND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ØKONOMI AS</w:t>
      </w:r>
    </w:p>
    <w:sectPr>
      <w:headerReference xmlns:r="http://schemas.openxmlformats.org/officeDocument/2006/relationships" w:type="default" r:id="R31ebe6da40bd4492"/>
      <w:footerReference xmlns:r="http://schemas.openxmlformats.org/officeDocument/2006/relationships" w:type="default" r:id="R26bc41d2e6a2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be6da40bd4492" /><Relationship Type="http://schemas.openxmlformats.org/officeDocument/2006/relationships/footer" Target="/word/footer1.xml" Id="R26bc41d2e6a24d75" /></Relationships>
</file>