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e1293969b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OSHAUG HOLDING AS</w:t>
      </w:r>
    </w:p>
    <w:sectPr>
      <w:headerReference xmlns:r="http://schemas.openxmlformats.org/officeDocument/2006/relationships" w:type="default" r:id="R42e1ad1ca7424946"/>
      <w:footerReference xmlns:r="http://schemas.openxmlformats.org/officeDocument/2006/relationships" w:type="default" r:id="R6c9facc25379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1ad1ca7424946" /><Relationship Type="http://schemas.openxmlformats.org/officeDocument/2006/relationships/footer" Target="/word/footer1.xml" Id="R6c9facc253794799" /></Relationships>
</file>