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fde42d5d4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CILLI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CILLI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a5c9740244cf5"/>
      <w:footerReference xmlns:r="http://schemas.openxmlformats.org/officeDocument/2006/relationships" w:type="default" r:id="R477963fe5cfa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CILLI HOLDING AS   ·   Org.nr 930 697 095   ·   c/o Cecilie Irgens, Fürstveien 1C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CILLI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a5c9740244cf5" /><Relationship Type="http://schemas.openxmlformats.org/officeDocument/2006/relationships/footer" Target="/word/footer1.xml" Id="R477963fe5cfa41f6" /></Relationships>
</file>