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0d8e9228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HØILUND REVISJON AS, org.nr 930 685 119,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4ebb9ee477d45cd"/>
      <w:footerReference xmlns:r="http://schemas.openxmlformats.org/officeDocument/2006/relationships" w:type="default" r:id="R0f0a769b4323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bb9ee477d45cd" /><Relationship Type="http://schemas.openxmlformats.org/officeDocument/2006/relationships/footer" Target="/word/footer1.xml" Id="R0f0a769b43234c4e" /></Relationships>
</file>