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268f5be33e54f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Vatnestrøm,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 INVEST AS</w:t>
      </w:r>
    </w:p>
    <w:sectPr>
      <w:headerReference xmlns:r="http://schemas.openxmlformats.org/officeDocument/2006/relationships" w:type="default" r:id="R46b1b3bad85143d5"/>
      <w:footerReference xmlns:r="http://schemas.openxmlformats.org/officeDocument/2006/relationships" w:type="default" r:id="R63f88487b8ff44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 INVEST AS   ·   Org.nr 930 513 601   ·   Bakkane 40   ·   4730 VATNESTRØM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b1b3bad85143d5" /><Relationship Type="http://schemas.openxmlformats.org/officeDocument/2006/relationships/footer" Target="/word/footer1.xml" Id="R63f88487b8ff446e" /></Relationships>
</file>