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4fa1dfe31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KVITRAVN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KVITRAVN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7a890e7764beb"/>
      <w:footerReference xmlns:r="http://schemas.openxmlformats.org/officeDocument/2006/relationships" w:type="default" r:id="Rba7e6afd6c96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KVITRAVN AS   ·   Org.nr 930 163 473   ·   Nipefjellet 33   ·   5308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KVITRAVN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7a890e7764beb" /><Relationship Type="http://schemas.openxmlformats.org/officeDocument/2006/relationships/footer" Target="/word/footer1.xml" Id="Rba7e6afd6c964b57" /></Relationships>
</file>