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eb8899c9214cc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BULL FINANS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BULL FINANS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d35c70d444042e6"/>
      <w:footerReference xmlns:r="http://schemas.openxmlformats.org/officeDocument/2006/relationships" w:type="default" r:id="Rc21ea44923da4b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BULL FINANS AS   ·   Org.nr 930 069 817   ·   Grannesveien 42   ·   4020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BULL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35c70d444042e6" /><Relationship Type="http://schemas.openxmlformats.org/officeDocument/2006/relationships/footer" Target="/word/footer1.xml" Id="Rc21ea44923da4b0c" /></Relationships>
</file>