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1246b58ffe4f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PROGRESSO INVEST AS</w:t>
      </w:r>
    </w:p>
    <w:sectPr>
      <w:headerReference xmlns:r="http://schemas.openxmlformats.org/officeDocument/2006/relationships" w:type="default" r:id="R83f4c00ddeb44d16"/>
      <w:footerReference xmlns:r="http://schemas.openxmlformats.org/officeDocument/2006/relationships" w:type="default" r:id="R4193fb4e6eaa4e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PROGRESSO INVEST AS   ·   Org.nr 930 052 671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f4c00ddeb44d16" /><Relationship Type="http://schemas.openxmlformats.org/officeDocument/2006/relationships/footer" Target="/word/footer1.xml" Id="R4193fb4e6eaa4e76" /></Relationships>
</file>