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df5482359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DUBE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REGNSKAP AS</w:t>
      </w:r>
    </w:p>
    <w:sectPr>
      <w:headerReference xmlns:r="http://schemas.openxmlformats.org/officeDocument/2006/relationships" w:type="default" r:id="Rcb3b4785d80845c5"/>
      <w:footerReference xmlns:r="http://schemas.openxmlformats.org/officeDocument/2006/relationships" w:type="default" r:id="R264d3f6acb51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REGNSKAP AS   ·   Org.nr 929 621 441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b4785d80845c5" /><Relationship Type="http://schemas.openxmlformats.org/officeDocument/2006/relationships/footer" Target="/word/footer1.xml" Id="R264d3f6acb514b38" /></Relationships>
</file>