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a3d5c31ee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PRODUCTION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PRODUCTION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c9831a01b432b"/>
      <w:footerReference xmlns:r="http://schemas.openxmlformats.org/officeDocument/2006/relationships" w:type="default" r:id="Ra76175ed135b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PRODUCTION HOLDING AS   ·   Org.nr 929 455 754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PRODUCTION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c9831a01b432b" /><Relationship Type="http://schemas.openxmlformats.org/officeDocument/2006/relationships/footer" Target="/word/footer1.xml" Id="Ra76175ed135b448d" /></Relationships>
</file>