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cdfcf6252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OMROD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OMROD INVEST AS</w:t>
      </w:r>
    </w:p>
    <w:sectPr>
      <w:headerReference xmlns:r="http://schemas.openxmlformats.org/officeDocument/2006/relationships" w:type="default" r:id="Rc806035645774e46"/>
      <w:footerReference xmlns:r="http://schemas.openxmlformats.org/officeDocument/2006/relationships" w:type="default" r:id="R5293fb72bb20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OMROD INVEST AS   ·   Org.nr 929 245 547   ·   Gimleveien 20A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OMROD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6035645774e46" /><Relationship Type="http://schemas.openxmlformats.org/officeDocument/2006/relationships/footer" Target="/word/footer1.xml" Id="R5293fb72bb20450e" /></Relationships>
</file>