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c1bcc6101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NALPATAD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4f475496385e4eb3"/>
      <w:footerReference xmlns:r="http://schemas.openxmlformats.org/officeDocument/2006/relationships" w:type="default" r:id="Rc0235d321eac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75496385e4eb3" /><Relationship Type="http://schemas.openxmlformats.org/officeDocument/2006/relationships/footer" Target="/word/footer1.xml" Id="Rc0235d321eac4882" /></Relationships>
</file>