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065bc6e9949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MAMILLIE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Tranby,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77766568f62f494d"/>
      <w:footerReference xmlns:r="http://schemas.openxmlformats.org/officeDocument/2006/relationships" w:type="default" r:id="Rad461af072a2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66568f62f494d" /><Relationship Type="http://schemas.openxmlformats.org/officeDocument/2006/relationships/footer" Target="/word/footer1.xml" Id="Rad461af072a24f86" /></Relationships>
</file>