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3956530844c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SEBRIE AS</w:t>
      </w:r>
    </w:p>
    <w:sectPr>
      <w:headerReference xmlns:r="http://schemas.openxmlformats.org/officeDocument/2006/relationships" w:type="default" r:id="Rfbc6c905a9464edd"/>
      <w:footerReference xmlns:r="http://schemas.openxmlformats.org/officeDocument/2006/relationships" w:type="default" r:id="R0bbd980471f9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6c905a9464edd" /><Relationship Type="http://schemas.openxmlformats.org/officeDocument/2006/relationships/footer" Target="/word/footer1.xml" Id="R0bbd980471f9439c" /></Relationships>
</file>