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87e2b65e8b4a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CRIEBER INVEST AS</w:t>
      </w:r>
    </w:p>
    <w:sectPr>
      <w:headerReference xmlns:r="http://schemas.openxmlformats.org/officeDocument/2006/relationships" w:type="default" r:id="R14710a5290784c15"/>
      <w:footerReference xmlns:r="http://schemas.openxmlformats.org/officeDocument/2006/relationships" w:type="default" r:id="R18aa2ee4082a40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CRIEBER INVEST AS   ·   Org.nr 928 928 683   ·   Kalfarveien 57A   ·   5022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CRIEBER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710a5290784c15" /><Relationship Type="http://schemas.openxmlformats.org/officeDocument/2006/relationships/footer" Target="/word/footer1.xml" Id="R18aa2ee4082a4090" /></Relationships>
</file>