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ec75f45a2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SKEIDE AS, org.nr 928 793 079,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ca5a178d009349b4"/>
      <w:footerReference xmlns:r="http://schemas.openxmlformats.org/officeDocument/2006/relationships" w:type="default" r:id="R21d4acccb7cf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a178d009349b4" /><Relationship Type="http://schemas.openxmlformats.org/officeDocument/2006/relationships/footer" Target="/word/footer1.xml" Id="R21d4acccb7cf4ea1" /></Relationships>
</file>