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f22d69f95b40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BRENTNALL SERVICES AS</w:t>
      </w:r>
    </w:p>
    <w:sectPr>
      <w:headerReference xmlns:r="http://schemas.openxmlformats.org/officeDocument/2006/relationships" w:type="default" r:id="Rcc30043b046a4190"/>
      <w:footerReference xmlns:r="http://schemas.openxmlformats.org/officeDocument/2006/relationships" w:type="default" r:id="Ra6a5e030d6bf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BRENTNALL SERVICES AS   ·   Org.nr 928 570 851   ·   c/o Solfrid Brentnall, Vinterbroveien 27B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BRENTNALL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30043b046a4190" /><Relationship Type="http://schemas.openxmlformats.org/officeDocument/2006/relationships/footer" Target="/word/footer1.xml" Id="Ra6a5e030d6bf4b87" /></Relationships>
</file>