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0be2892ea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DEMMA HOLDING AS.</w:t>
      </w:r>
    </w:p>
    <w:sectPr>
      <w:headerReference xmlns:r="http://schemas.openxmlformats.org/officeDocument/2006/relationships" w:type="default" r:id="Rb6e5306785dd4d6a"/>
      <w:footerReference xmlns:r="http://schemas.openxmlformats.org/officeDocument/2006/relationships" w:type="default" r:id="R713dbde340e1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5306785dd4d6a" /><Relationship Type="http://schemas.openxmlformats.org/officeDocument/2006/relationships/footer" Target="/word/footer1.xml" Id="R713dbde340e1422a" /></Relationships>
</file>