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9819bbd46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DEMMA HOLDING AS, org.nr 928 408 396,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1c8f7bc5283c4e82"/>
      <w:footerReference xmlns:r="http://schemas.openxmlformats.org/officeDocument/2006/relationships" w:type="default" r:id="R43632af068b8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f7bc5283c4e82" /><Relationship Type="http://schemas.openxmlformats.org/officeDocument/2006/relationships/footer" Target="/word/footer1.xml" Id="R43632af068b84659" /></Relationships>
</file>