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2532f68a1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cf88a88c3e91436c"/>
      <w:footerReference xmlns:r="http://schemas.openxmlformats.org/officeDocument/2006/relationships" w:type="default" r:id="R3823945f7cf7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a88c3e91436c" /><Relationship Type="http://schemas.openxmlformats.org/officeDocument/2006/relationships/footer" Target="/word/footer1.xml" Id="R3823945f7cf74fc1" /></Relationships>
</file>