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4aff4510d340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GUNDERSEN STIFTELSEN</w:t>
      </w:r>
    </w:p>
    <w:sectPr>
      <w:headerReference xmlns:r="http://schemas.openxmlformats.org/officeDocument/2006/relationships" w:type="default" r:id="Rde78d9272e9448bb"/>
      <w:footerReference xmlns:r="http://schemas.openxmlformats.org/officeDocument/2006/relationships" w:type="default" r:id="R425018415f8246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GUNDERSEN STIFTELSEN   ·   Org.nr 928 336 883   ·   c/o Merkantilbygg AS, Colbjørnsens gate 1   ·   0256 OSLO   ·   Tlf. 23 13 13 30   ·   post@merkantilbygg.no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GUNDERSEN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78d9272e9448bb" /><Relationship Type="http://schemas.openxmlformats.org/officeDocument/2006/relationships/footer" Target="/word/footer1.xml" Id="R425018415f824674" /></Relationships>
</file>