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ef12c6acb48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LASSE BJØRNSEN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LASSE BJØRNSEN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5ea239de68414e"/>
      <w:footerReference xmlns:r="http://schemas.openxmlformats.org/officeDocument/2006/relationships" w:type="default" r:id="Re6457052c0584d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BJØRNSEN AS   ·   Org.nr 928 316 807   ·   Sandsgårdveien 26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BJØRNSEN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5ea239de68414e" /><Relationship Type="http://schemas.openxmlformats.org/officeDocument/2006/relationships/footer" Target="/word/footer1.xml" Id="Re6457052c0584d97" /></Relationships>
</file>