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23facaa0d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G. GUNDERSEN GRUPPEN AS</w:t>
      </w:r>
    </w:p>
    <w:sectPr>
      <w:headerReference xmlns:r="http://schemas.openxmlformats.org/officeDocument/2006/relationships" w:type="default" r:id="R9855345b179e4f01"/>
      <w:footerReference xmlns:r="http://schemas.openxmlformats.org/officeDocument/2006/relationships" w:type="default" r:id="R99d9c213bbbe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5345b179e4f01" /><Relationship Type="http://schemas.openxmlformats.org/officeDocument/2006/relationships/footer" Target="/word/footer1.xml" Id="R99d9c213bbbe48ec" /></Relationships>
</file>