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032ec8df4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 HOLDING AS</w:t>
      </w:r>
    </w:p>
    <w:sectPr>
      <w:headerReference xmlns:r="http://schemas.openxmlformats.org/officeDocument/2006/relationships" w:type="default" r:id="R365186b67d4043d6"/>
      <w:footerReference xmlns:r="http://schemas.openxmlformats.org/officeDocument/2006/relationships" w:type="default" r:id="R5cfde650a893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 HOLDING AS   ·   Org.nr 928 120 996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186b67d4043d6" /><Relationship Type="http://schemas.openxmlformats.org/officeDocument/2006/relationships/footer" Target="/word/footer1.xml" Id="R5cfde650a893421e" /></Relationships>
</file>