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8bae3cf47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HEGGEDAL HOLDING AS</w:t>
      </w:r>
    </w:p>
    <w:sectPr>
      <w:headerReference xmlns:r="http://schemas.openxmlformats.org/officeDocument/2006/relationships" w:type="default" r:id="Rf4076620120d436a"/>
      <w:footerReference xmlns:r="http://schemas.openxmlformats.org/officeDocument/2006/relationships" w:type="default" r:id="R5804685cba51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76620120d436a" /><Relationship Type="http://schemas.openxmlformats.org/officeDocument/2006/relationships/footer" Target="/word/footer1.xml" Id="R5804685cba51457c" /></Relationships>
</file>