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615ce0f96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VIWO INVEST AS, org.nr 928 012 697,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7f197f05ded44a4a"/>
      <w:footerReference xmlns:r="http://schemas.openxmlformats.org/officeDocument/2006/relationships" w:type="default" r:id="Ra07b2d035e2c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97f05ded44a4a" /><Relationship Type="http://schemas.openxmlformats.org/officeDocument/2006/relationships/footer" Target="/word/footer1.xml" Id="Ra07b2d035e2c401a" /></Relationships>
</file>