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84aaf2eac84a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THAA HOLDING AS</w:t>
      </w:r>
    </w:p>
    <w:sectPr>
      <w:headerReference xmlns:r="http://schemas.openxmlformats.org/officeDocument/2006/relationships" w:type="default" r:id="R989ec5b554be4185"/>
      <w:footerReference xmlns:r="http://schemas.openxmlformats.org/officeDocument/2006/relationships" w:type="default" r:id="R0659e80a8dc549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9ec5b554be4185" /><Relationship Type="http://schemas.openxmlformats.org/officeDocument/2006/relationships/footer" Target="/word/footer1.xml" Id="R0659e80a8dc549cb" /></Relationships>
</file>