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539de49a0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JOCA HOLDING AS</w:t>
      </w:r>
    </w:p>
    <w:sectPr>
      <w:headerReference xmlns:r="http://schemas.openxmlformats.org/officeDocument/2006/relationships" w:type="default" r:id="Rde414ef32c954ecb"/>
      <w:footerReference xmlns:r="http://schemas.openxmlformats.org/officeDocument/2006/relationships" w:type="default" r:id="R60c3d6adf7a3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14ef32c954ecb" /><Relationship Type="http://schemas.openxmlformats.org/officeDocument/2006/relationships/footer" Target="/word/footer1.xml" Id="R60c3d6adf7a3437e" /></Relationships>
</file>