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a45d19a2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JOCA HOLDING AS</w:t>
      </w:r>
    </w:p>
    <w:sectPr>
      <w:headerReference xmlns:r="http://schemas.openxmlformats.org/officeDocument/2006/relationships" w:type="default" r:id="Ref4d2d9825ab4737"/>
      <w:footerReference xmlns:r="http://schemas.openxmlformats.org/officeDocument/2006/relationships" w:type="default" r:id="R5331ecc9a997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JOCA HOLDING AS   ·   Org.nr 927 943 670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JOCA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d2d9825ab4737" /><Relationship Type="http://schemas.openxmlformats.org/officeDocument/2006/relationships/footer" Target="/word/footer1.xml" Id="R5331ecc9a9974c04" /></Relationships>
</file>