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4862a5e04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BUSINESS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BUSINESS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eb788b0534eed"/>
      <w:footerReference xmlns:r="http://schemas.openxmlformats.org/officeDocument/2006/relationships" w:type="default" r:id="R5ba25f4b4a47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eb788b0534eed" /><Relationship Type="http://schemas.openxmlformats.org/officeDocument/2006/relationships/footer" Target="/word/footer1.xml" Id="R5ba25f4b4a474068" /></Relationships>
</file>