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d9b2f796f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0ec6e325c4451"/>
      <w:footerReference xmlns:r="http://schemas.openxmlformats.org/officeDocument/2006/relationships" w:type="default" r:id="R77da7b461eaa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EØ INVESTERINGSSELSKAP AS   ·   Org.nr 927 810 611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0ec6e325c4451" /><Relationship Type="http://schemas.openxmlformats.org/officeDocument/2006/relationships/footer" Target="/word/footer1.xml" Id="R77da7b461eaa4185" /></Relationships>
</file>