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8a78ee479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ARCE GÉNÉRALE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3f3c67a1cda54877"/>
      <w:footerReference xmlns:r="http://schemas.openxmlformats.org/officeDocument/2006/relationships" w:type="default" r:id="R76ea2ae88132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c67a1cda54877" /><Relationship Type="http://schemas.openxmlformats.org/officeDocument/2006/relationships/footer" Target="/word/footer1.xml" Id="R76ea2ae881324987" /></Relationships>
</file>