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c259296a3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UMBANI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UMBANI AS</w:t>
      </w:r>
    </w:p>
    <w:sectPr>
      <w:headerReference xmlns:r="http://schemas.openxmlformats.org/officeDocument/2006/relationships" w:type="default" r:id="R19842b87df994e3e"/>
      <w:footerReference xmlns:r="http://schemas.openxmlformats.org/officeDocument/2006/relationships" w:type="default" r:id="R9ac71e1c4a44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UMBANI AS   ·   Org.nr 927 652 889   ·   Solstubben 17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UMBANI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42b87df994e3e" /><Relationship Type="http://schemas.openxmlformats.org/officeDocument/2006/relationships/footer" Target="/word/footer1.xml" Id="R9ac71e1c4a444478" /></Relationships>
</file>