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41b4ea5f884e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KJETIL EIDESVIK AS</w:t>
      </w:r>
    </w:p>
    <w:sectPr>
      <w:headerReference xmlns:r="http://schemas.openxmlformats.org/officeDocument/2006/relationships" w:type="default" r:id="R64746b6f222e4a3d"/>
      <w:footerReference xmlns:r="http://schemas.openxmlformats.org/officeDocument/2006/relationships" w:type="default" r:id="R8e72aa8ee0ed46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KJETIL EIDESVIK AS   ·   Org.nr 927 652 331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KJETIL EIDESVIK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746b6f222e4a3d" /><Relationship Type="http://schemas.openxmlformats.org/officeDocument/2006/relationships/footer" Target="/word/footer1.xml" Id="R8e72aa8ee0ed4682" /></Relationships>
</file>