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4d63f5d7a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LATHANS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LATHANS AS</w:t>
      </w:r>
    </w:p>
    <w:sectPr>
      <w:headerReference xmlns:r="http://schemas.openxmlformats.org/officeDocument/2006/relationships" w:type="default" r:id="Rbf45021196004d09"/>
      <w:footerReference xmlns:r="http://schemas.openxmlformats.org/officeDocument/2006/relationships" w:type="default" r:id="R8a8e6926be60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LATHANS AS   ·   Org.nr 927 645 254   ·   Mosebakken 22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5021196004d09" /><Relationship Type="http://schemas.openxmlformats.org/officeDocument/2006/relationships/footer" Target="/word/footer1.xml" Id="R8a8e6926be604a3d" /></Relationships>
</file>