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c1fd618da44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SKALLUM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SKALLUM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6839ff9454b57"/>
      <w:footerReference xmlns:r="http://schemas.openxmlformats.org/officeDocument/2006/relationships" w:type="default" r:id="R4bf9dcc1492d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SKALLUM AS   ·   Org.nr 927 439 484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SKALLUM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6839ff9454b57" /><Relationship Type="http://schemas.openxmlformats.org/officeDocument/2006/relationships/footer" Target="/word/footer1.xml" Id="R4bf9dcc1492d47e9" /></Relationships>
</file>