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734815c0f43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ERIK OHR EIENDOM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OHR EIENDOM HOLDING AS</w:t>
      </w:r>
    </w:p>
    <w:sectPr>
      <w:headerReference xmlns:r="http://schemas.openxmlformats.org/officeDocument/2006/relationships" w:type="default" r:id="Reb1c0c165b8c4ba1"/>
      <w:footerReference xmlns:r="http://schemas.openxmlformats.org/officeDocument/2006/relationships" w:type="default" r:id="Rfdccfa66e266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HOLDING AS   ·   Org.nr 927 223 724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c0c165b8c4ba1" /><Relationship Type="http://schemas.openxmlformats.org/officeDocument/2006/relationships/footer" Target="/word/footer1.xml" Id="Rfdccfa66e266403b" /></Relationships>
</file>