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9caffa24e4b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 GROUP AS</w:t>
      </w:r>
    </w:p>
    <w:sectPr>
      <w:headerReference xmlns:r="http://schemas.openxmlformats.org/officeDocument/2006/relationships" w:type="default" r:id="Rc8e5c23525aa46b6"/>
      <w:footerReference xmlns:r="http://schemas.openxmlformats.org/officeDocument/2006/relationships" w:type="default" r:id="Ra7e97d268d26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GROUP AS   ·   Org.nr 926 732 072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5c23525aa46b6" /><Relationship Type="http://schemas.openxmlformats.org/officeDocument/2006/relationships/footer" Target="/word/footer1.xml" Id="Ra7e97d268d264dfa" /></Relationships>
</file>