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b3b2f29d2444da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Vikersund,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BRANNKASSESTIFTELSEN MIDT-BUSKERUD</w:t>
      </w:r>
    </w:p>
    <w:sectPr>
      <w:headerReference xmlns:r="http://schemas.openxmlformats.org/officeDocument/2006/relationships" w:type="default" r:id="Re10212177fd04a18"/>
      <w:footerReference xmlns:r="http://schemas.openxmlformats.org/officeDocument/2006/relationships" w:type="default" r:id="Ra8e819ba4dcb47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BRANNKASSESTIFTELSEN MIDT-BUSKERUD   ·   Org.nr 926 522 515   ·   Vikersundgata 31   ·   3370 VIKERSUND   ·   andreas@brannkassestiftelsen.no   ·   www.brannkassestiftelsen.no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BRANNKASSESTIFTELSEN MIDT-BUSKERUD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10212177fd04a18" /><Relationship Type="http://schemas.openxmlformats.org/officeDocument/2006/relationships/footer" Target="/word/footer1.xml" Id="Ra8e819ba4dcb47bd" /></Relationships>
</file>