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16318ac08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b039f9fd53004de3"/>
      <w:footerReference xmlns:r="http://schemas.openxmlformats.org/officeDocument/2006/relationships" w:type="default" r:id="Rf28c56ed174f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f9fd53004de3" /><Relationship Type="http://schemas.openxmlformats.org/officeDocument/2006/relationships/footer" Target="/word/footer1.xml" Id="Rf28c56ed174f4073" /></Relationships>
</file>