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21e71189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JAHOLMEN AS</w:t>
      </w:r>
    </w:p>
    <w:sectPr>
      <w:headerReference xmlns:r="http://schemas.openxmlformats.org/officeDocument/2006/relationships" w:type="default" r:id="R0dc4405abaf149ce"/>
      <w:footerReference xmlns:r="http://schemas.openxmlformats.org/officeDocument/2006/relationships" w:type="default" r:id="R87cd8f2d5745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4405abaf149ce" /><Relationship Type="http://schemas.openxmlformats.org/officeDocument/2006/relationships/footer" Target="/word/footer1.xml" Id="R87cd8f2d5745460e" /></Relationships>
</file>