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d8dd979d1e4a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SAWADO AS, org.nr 926 446 940,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acb0cf7c35244b3d"/>
      <w:footerReference xmlns:r="http://schemas.openxmlformats.org/officeDocument/2006/relationships" w:type="default" r:id="Re6d8ddf4c916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0cf7c35244b3d" /><Relationship Type="http://schemas.openxmlformats.org/officeDocument/2006/relationships/footer" Target="/word/footer1.xml" Id="Re6d8ddf4c91648b9" /></Relationships>
</file>